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EC05C" w14:textId="6F7DD86E" w:rsidR="00704733" w:rsidRDefault="00704733" w:rsidP="00704733">
      <w:r>
        <w:t>Verbijsterend en Onbegrijpelijk</w:t>
      </w:r>
    </w:p>
    <w:p w14:paraId="1F3652C7" w14:textId="77777777" w:rsidR="00704733" w:rsidRDefault="00704733" w:rsidP="00704733"/>
    <w:p w14:paraId="02126F78" w14:textId="77777777" w:rsidR="00704733" w:rsidRDefault="00704733" w:rsidP="00704733">
      <w:r>
        <w:t>Het is ronduit verbijsterend dat de vorige coalitie in Noardeast-Fryslân viel vanwege het onderwerp van een permanent AZC, terwijl er nu een nieuwe coalitie wordt gevormd met de afspraak om juist, ongeacht de status van de spreidingwet, wél een permanent AZC te realiseren. Wat nog wranger is, is dat partijen zoals de FNP en Gemeente Belangen NEF, die eerst duidelijk tegen dit plan waren, nu opeens van koers veranderen. Het lijkt erop dat dit slechts gebeurt om hun wethouders posities te behouden, en dat ten koste van het vertrouwen van de inwoners.</w:t>
      </w:r>
    </w:p>
    <w:p w14:paraId="184AF389" w14:textId="77777777" w:rsidR="00704733" w:rsidRDefault="00704733" w:rsidP="00704733">
      <w:r>
        <w:t>Wat echter nóg opvallender is, is dat de FNP in haar eigen Facebook-bericht het plan voor een permanent AZC voor 100 mensen volledig onbenoemd laat. In tegenstelling tot het CDA, dat in haar communicatie wél eerlijk is over dit onderdeel van de afspraken, lijkt de FNP dit cruciale punt bewust achterwege te laten. Wil men dit niet openlijk zeggen tegen de kiezers?</w:t>
      </w:r>
    </w:p>
    <w:p w14:paraId="0E6D974E" w14:textId="77777777" w:rsidR="00704733" w:rsidRDefault="00704733" w:rsidP="00704733">
      <w:r>
        <w:t>Dit alles staat in schril contrast met de uitkomst van een eerder gehouden enquête onder de inwoners, waarin duidelijk werd dat er géén breed draagvlak is voor een permanent AZC in onze gemeente. Het feit dat deze partijen ervoor kiezen om de wensen van de bevolking te negeren, ondermijnt het vertrouwen in de lokale politiek.</w:t>
      </w:r>
    </w:p>
    <w:p w14:paraId="1D524F39" w14:textId="77777777" w:rsidR="00704733" w:rsidRDefault="00704733" w:rsidP="00704733">
      <w:r>
        <w:t xml:space="preserve">Wij van Liberaal Noardeast-Fryslân blijven vasthouden aan ons standpunt: wij zijn tegen een AZC in onze gemeente en ook tegen het huisvesten van meer statushouders dan wettelijk verplicht. </w:t>
      </w:r>
    </w:p>
    <w:p w14:paraId="5734043E" w14:textId="77777777" w:rsidR="00704733" w:rsidRDefault="00704733" w:rsidP="00704733">
      <w:r>
        <w:t xml:space="preserve">De stem van de inwoners moet centraal staan in dit soort belangrijke beslissingen. </w:t>
      </w:r>
    </w:p>
    <w:p w14:paraId="01939213" w14:textId="77777777" w:rsidR="00704733" w:rsidRDefault="00704733" w:rsidP="00704733">
      <w:r>
        <w:t>Het is tijd dat deze toekomstige coalitie haar verantwoordelijkheid neemt en transparant communiceert over haar plannen. Het vertrouwen van de inwoners mag niet verder geschaad worden.</w:t>
      </w:r>
    </w:p>
    <w:p w14:paraId="15578453" w14:textId="77777777" w:rsidR="00704733" w:rsidRDefault="00704733" w:rsidP="00704733"/>
    <w:p w14:paraId="33C6B19C" w14:textId="597C1814" w:rsidR="00697024" w:rsidRDefault="00704733" w:rsidP="00704733">
      <w:r>
        <w:t>Liberaal Noardeast-Fryslân</w:t>
      </w:r>
    </w:p>
    <w:sectPr w:rsidR="00697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33"/>
    <w:rsid w:val="003E6173"/>
    <w:rsid w:val="00697024"/>
    <w:rsid w:val="00704733"/>
    <w:rsid w:val="00A33A53"/>
    <w:rsid w:val="00F20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6075"/>
  <w15:chartTrackingRefBased/>
  <w15:docId w15:val="{D98D2A39-D745-49F7-ADB4-006E10D4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4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4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47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47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47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47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47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47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47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7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47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47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47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47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47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47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47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4733"/>
    <w:rPr>
      <w:rFonts w:eastAsiaTheme="majorEastAsia" w:cstheme="majorBidi"/>
      <w:color w:val="272727" w:themeColor="text1" w:themeTint="D8"/>
    </w:rPr>
  </w:style>
  <w:style w:type="paragraph" w:styleId="Titel">
    <w:name w:val="Title"/>
    <w:basedOn w:val="Standaard"/>
    <w:next w:val="Standaard"/>
    <w:link w:val="TitelChar"/>
    <w:uiPriority w:val="10"/>
    <w:qFormat/>
    <w:rsid w:val="00704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47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47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47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47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4733"/>
    <w:rPr>
      <w:i/>
      <w:iCs/>
      <w:color w:val="404040" w:themeColor="text1" w:themeTint="BF"/>
    </w:rPr>
  </w:style>
  <w:style w:type="paragraph" w:styleId="Lijstalinea">
    <w:name w:val="List Paragraph"/>
    <w:basedOn w:val="Standaard"/>
    <w:uiPriority w:val="34"/>
    <w:qFormat/>
    <w:rsid w:val="00704733"/>
    <w:pPr>
      <w:ind w:left="720"/>
      <w:contextualSpacing/>
    </w:pPr>
  </w:style>
  <w:style w:type="character" w:styleId="Intensievebenadrukking">
    <w:name w:val="Intense Emphasis"/>
    <w:basedOn w:val="Standaardalinea-lettertype"/>
    <w:uiPriority w:val="21"/>
    <w:qFormat/>
    <w:rsid w:val="00704733"/>
    <w:rPr>
      <w:i/>
      <w:iCs/>
      <w:color w:val="0F4761" w:themeColor="accent1" w:themeShade="BF"/>
    </w:rPr>
  </w:style>
  <w:style w:type="paragraph" w:styleId="Duidelijkcitaat">
    <w:name w:val="Intense Quote"/>
    <w:basedOn w:val="Standaard"/>
    <w:next w:val="Standaard"/>
    <w:link w:val="DuidelijkcitaatChar"/>
    <w:uiPriority w:val="30"/>
    <w:qFormat/>
    <w:rsid w:val="00704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4733"/>
    <w:rPr>
      <w:i/>
      <w:iCs/>
      <w:color w:val="0F4761" w:themeColor="accent1" w:themeShade="BF"/>
    </w:rPr>
  </w:style>
  <w:style w:type="character" w:styleId="Intensieveverwijzing">
    <w:name w:val="Intense Reference"/>
    <w:basedOn w:val="Standaardalinea-lettertype"/>
    <w:uiPriority w:val="32"/>
    <w:qFormat/>
    <w:rsid w:val="007047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Siebe Jan Vogelzang</dc:creator>
  <cp:keywords/>
  <dc:description/>
  <cp:lastModifiedBy>Siebe Jan Vogelzang</cp:lastModifiedBy>
  <cp:revision>1</cp:revision>
  <dcterms:created xsi:type="dcterms:W3CDTF">2024-10-20T14:00:00Z</dcterms:created>
  <dcterms:modified xsi:type="dcterms:W3CDTF">2024-10-20T14:07:00Z</dcterms:modified>
</cp:coreProperties>
</file>